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B8" w:rsidRPr="009A3FB8" w:rsidRDefault="009A3FB8">
      <w:pPr>
        <w:ind w:left="100" w:right="-15"/>
        <w:rPr>
          <w:sz w:val="24"/>
          <w:szCs w:val="24"/>
        </w:rPr>
      </w:pPr>
      <w:r w:rsidRPr="009A3FB8">
        <w:rPr>
          <w:sz w:val="24"/>
          <w:szCs w:val="24"/>
        </w:rPr>
        <w:t>Письмо №23 от 17 января 2020 года</w:t>
      </w:r>
    </w:p>
    <w:p w:rsidR="009A3FB8" w:rsidRPr="009A3FB8" w:rsidRDefault="009A3FB8">
      <w:pPr>
        <w:ind w:left="100" w:right="-15"/>
        <w:rPr>
          <w:sz w:val="24"/>
          <w:szCs w:val="24"/>
        </w:rPr>
      </w:pPr>
    </w:p>
    <w:p w:rsidR="009A3FB8" w:rsidRPr="009A3FB8" w:rsidRDefault="009A3FB8">
      <w:pPr>
        <w:ind w:left="100" w:right="-15"/>
        <w:rPr>
          <w:b/>
          <w:sz w:val="24"/>
          <w:szCs w:val="24"/>
        </w:rPr>
      </w:pPr>
      <w:bookmarkStart w:id="0" w:name="_GoBack"/>
      <w:r w:rsidRPr="009A3FB8">
        <w:rPr>
          <w:b/>
          <w:sz w:val="24"/>
          <w:szCs w:val="24"/>
        </w:rPr>
        <w:t>О результатах перепроверки итогового сочинения</w:t>
      </w:r>
    </w:p>
    <w:bookmarkEnd w:id="0"/>
    <w:p w:rsidR="009A3FB8" w:rsidRPr="009A3FB8" w:rsidRDefault="009A3FB8">
      <w:pPr>
        <w:ind w:left="100" w:right="-15"/>
        <w:rPr>
          <w:sz w:val="24"/>
          <w:szCs w:val="24"/>
        </w:rPr>
      </w:pPr>
    </w:p>
    <w:p w:rsidR="009A3FB8" w:rsidRPr="009A3FB8" w:rsidRDefault="009A3FB8" w:rsidP="009A3FB8">
      <w:pPr>
        <w:ind w:left="100" w:right="-15"/>
        <w:jc w:val="right"/>
        <w:rPr>
          <w:sz w:val="24"/>
          <w:szCs w:val="24"/>
        </w:rPr>
      </w:pPr>
      <w:r w:rsidRPr="009A3FB8">
        <w:rPr>
          <w:sz w:val="24"/>
          <w:szCs w:val="24"/>
        </w:rPr>
        <w:t>Руководителям ОО</w:t>
      </w:r>
    </w:p>
    <w:p w:rsidR="009A3FB8" w:rsidRPr="009A3FB8" w:rsidRDefault="009A3FB8">
      <w:pPr>
        <w:ind w:left="100" w:right="-15"/>
        <w:rPr>
          <w:sz w:val="24"/>
          <w:szCs w:val="24"/>
        </w:rPr>
      </w:pPr>
    </w:p>
    <w:p w:rsidR="00D21CE0" w:rsidRPr="009A3FB8" w:rsidRDefault="009A3FB8">
      <w:pPr>
        <w:ind w:left="100" w:right="-15"/>
        <w:rPr>
          <w:sz w:val="24"/>
          <w:szCs w:val="24"/>
        </w:rPr>
      </w:pPr>
      <w:r w:rsidRPr="009A3FB8">
        <w:rPr>
          <w:sz w:val="24"/>
          <w:szCs w:val="24"/>
        </w:rPr>
        <w:t>В соответствии с письмом РЦОИ №6 от 17.01.2020 года МКУ «Управление образования» с</w:t>
      </w:r>
      <w:r w:rsidR="00EF2C10" w:rsidRPr="009A3FB8">
        <w:rPr>
          <w:sz w:val="24"/>
          <w:szCs w:val="24"/>
        </w:rPr>
        <w:t>ообщае</w:t>
      </w:r>
      <w:r w:rsidRPr="009A3FB8">
        <w:rPr>
          <w:sz w:val="24"/>
          <w:szCs w:val="24"/>
        </w:rPr>
        <w:t>т</w:t>
      </w:r>
      <w:r w:rsidR="00EF2C10" w:rsidRPr="009A3FB8">
        <w:rPr>
          <w:sz w:val="24"/>
          <w:szCs w:val="24"/>
        </w:rPr>
        <w:t xml:space="preserve"> Вам, что в соответствии с приказом Министерства образования и науки Республики Дагестан от 13. [2.2019г. </w:t>
      </w:r>
      <w:r w:rsidR="00EF2C10" w:rsidRPr="009A3FB8">
        <w:rPr>
          <w:noProof/>
          <w:sz w:val="24"/>
          <w:szCs w:val="24"/>
        </w:rPr>
        <w:drawing>
          <wp:inline distT="0" distB="0" distL="0" distR="0">
            <wp:extent cx="987552" cy="134077"/>
            <wp:effectExtent l="0" t="0" r="0" b="0"/>
            <wp:docPr id="1139" name="Picture 1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" name="Picture 11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1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C10" w:rsidRPr="009A3FB8">
        <w:rPr>
          <w:sz w:val="24"/>
          <w:szCs w:val="24"/>
        </w:rPr>
        <w:t xml:space="preserve"> «О мониторинге результатов итогового сочинения (изложения) на территории Республики Дагестан» была осуществлена перепро</w:t>
      </w:r>
      <w:r w:rsidR="00EF2C10" w:rsidRPr="009A3FB8">
        <w:rPr>
          <w:sz w:val="24"/>
          <w:szCs w:val="24"/>
        </w:rPr>
        <w:t>верка работ участников итогового сочинения образовательных организа</w:t>
      </w:r>
      <w:r w:rsidRPr="009A3FB8">
        <w:rPr>
          <w:sz w:val="24"/>
          <w:szCs w:val="24"/>
        </w:rPr>
        <w:t>ци</w:t>
      </w:r>
      <w:r w:rsidR="00EF2C10" w:rsidRPr="009A3FB8">
        <w:rPr>
          <w:sz w:val="24"/>
          <w:szCs w:val="24"/>
        </w:rPr>
        <w:t>й, 90 и более процентов обучающихся которых получили «зачёт» по 5-ти критериям и работ участников, по которым выставлен «незачёт».</w:t>
      </w:r>
    </w:p>
    <w:p w:rsidR="00D21CE0" w:rsidRPr="009A3FB8" w:rsidRDefault="00EF2C10">
      <w:pPr>
        <w:ind w:left="100" w:right="-15"/>
        <w:rPr>
          <w:sz w:val="24"/>
          <w:szCs w:val="24"/>
        </w:rPr>
      </w:pPr>
      <w:r w:rsidRPr="009A3FB8">
        <w:rPr>
          <w:sz w:val="24"/>
          <w:szCs w:val="24"/>
        </w:rPr>
        <w:t>В ходе перепроверки работ результаты итогового сочинения</w:t>
      </w:r>
      <w:r w:rsidRPr="009A3FB8">
        <w:rPr>
          <w:sz w:val="24"/>
          <w:szCs w:val="24"/>
        </w:rPr>
        <w:t xml:space="preserve"> (изложения) участников изменились, у 2-х участников итоговый «незачёт» изменён на «зачёт», у 31.5-ти участников итоговый «зачёт» изменён на «незачёт» (прилагается).</w:t>
      </w:r>
    </w:p>
    <w:p w:rsidR="00D21CE0" w:rsidRPr="009A3FB8" w:rsidRDefault="00EF2C10">
      <w:pPr>
        <w:ind w:left="100" w:right="-15"/>
        <w:rPr>
          <w:sz w:val="24"/>
          <w:szCs w:val="24"/>
        </w:rPr>
      </w:pPr>
      <w:r w:rsidRPr="009A3FB8">
        <w:rPr>
          <w:sz w:val="24"/>
          <w:szCs w:val="24"/>
        </w:rPr>
        <w:t>Просьба довести информацию до родителей и ознакомить с результатами перепроверки работ ито</w:t>
      </w:r>
      <w:r w:rsidRPr="009A3FB8">
        <w:rPr>
          <w:sz w:val="24"/>
          <w:szCs w:val="24"/>
        </w:rPr>
        <w:t>гового сочинения (изложения) каждого участника.</w:t>
      </w:r>
    </w:p>
    <w:p w:rsidR="00D21CE0" w:rsidRPr="009A3FB8" w:rsidRDefault="00EF2C10" w:rsidP="009A3FB8">
      <w:pPr>
        <w:spacing w:after="0" w:line="259" w:lineRule="auto"/>
        <w:ind w:left="0" w:firstLine="708"/>
        <w:rPr>
          <w:sz w:val="24"/>
          <w:szCs w:val="24"/>
        </w:rPr>
      </w:pPr>
      <w:r w:rsidRPr="009A3FB8">
        <w:rPr>
          <w:sz w:val="24"/>
          <w:szCs w:val="24"/>
        </w:rPr>
        <w:t>Пересдача итогового сочинения (изложения) запланирована на 5 февраля</w:t>
      </w:r>
    </w:p>
    <w:p w:rsidR="00D21CE0" w:rsidRPr="009A3FB8" w:rsidRDefault="00EF2C10">
      <w:pPr>
        <w:ind w:left="100" w:right="-15" w:firstLine="0"/>
        <w:rPr>
          <w:sz w:val="24"/>
          <w:szCs w:val="24"/>
        </w:rPr>
      </w:pPr>
      <w:r w:rsidRPr="009A3FB8">
        <w:rPr>
          <w:sz w:val="24"/>
          <w:szCs w:val="24"/>
        </w:rPr>
        <w:t>2020 года. Места пересдачи в ближайшее время будут утверждены приказом Министерства образования и науки РД</w:t>
      </w:r>
      <w:r w:rsidR="009A3FB8" w:rsidRPr="009A3FB8">
        <w:rPr>
          <w:sz w:val="24"/>
          <w:szCs w:val="24"/>
        </w:rPr>
        <w:t>.</w:t>
      </w:r>
    </w:p>
    <w:p w:rsidR="00D21CE0" w:rsidRPr="009A3FB8" w:rsidRDefault="00D21CE0">
      <w:pPr>
        <w:rPr>
          <w:sz w:val="24"/>
          <w:szCs w:val="24"/>
        </w:rPr>
        <w:sectPr w:rsidR="00D21CE0" w:rsidRPr="009A3FB8" w:rsidSect="009A3FB8">
          <w:pgSz w:w="11904" w:h="16834"/>
          <w:pgMar w:top="993" w:right="1037" w:bottom="3353" w:left="1114" w:header="720" w:footer="720" w:gutter="0"/>
          <w:cols w:space="720"/>
        </w:sectPr>
      </w:pPr>
    </w:p>
    <w:p w:rsidR="00D21CE0" w:rsidRPr="009A3FB8" w:rsidRDefault="00D21CE0">
      <w:pPr>
        <w:tabs>
          <w:tab w:val="center" w:pos="5541"/>
          <w:tab w:val="right" w:pos="9485"/>
        </w:tabs>
        <w:spacing w:after="46" w:line="254" w:lineRule="auto"/>
        <w:ind w:left="-15" w:firstLine="0"/>
        <w:jc w:val="left"/>
        <w:rPr>
          <w:sz w:val="24"/>
          <w:szCs w:val="24"/>
        </w:rPr>
      </w:pPr>
    </w:p>
    <w:p w:rsidR="009A3FB8" w:rsidRPr="009A3FB8" w:rsidRDefault="009A3FB8">
      <w:pPr>
        <w:tabs>
          <w:tab w:val="center" w:pos="5541"/>
          <w:tab w:val="right" w:pos="9485"/>
        </w:tabs>
        <w:spacing w:after="46" w:line="254" w:lineRule="auto"/>
        <w:ind w:left="-15" w:firstLine="0"/>
        <w:jc w:val="left"/>
        <w:rPr>
          <w:sz w:val="24"/>
          <w:szCs w:val="24"/>
        </w:rPr>
      </w:pPr>
    </w:p>
    <w:p w:rsidR="009A3FB8" w:rsidRPr="009A3FB8" w:rsidRDefault="009A3FB8" w:rsidP="009A3FB8">
      <w:pPr>
        <w:rPr>
          <w:sz w:val="24"/>
          <w:szCs w:val="24"/>
        </w:rPr>
      </w:pPr>
    </w:p>
    <w:p w:rsidR="009A3FB8" w:rsidRPr="009A3FB8" w:rsidRDefault="009A3FB8" w:rsidP="009A3FB8">
      <w:pPr>
        <w:rPr>
          <w:sz w:val="24"/>
          <w:szCs w:val="24"/>
        </w:rPr>
      </w:pPr>
      <w:proofErr w:type="spellStart"/>
      <w:r w:rsidRPr="009A3FB8">
        <w:rPr>
          <w:sz w:val="24"/>
          <w:szCs w:val="24"/>
        </w:rPr>
        <w:t>И.о</w:t>
      </w:r>
      <w:proofErr w:type="spellEnd"/>
      <w:r w:rsidRPr="009A3FB8">
        <w:rPr>
          <w:sz w:val="24"/>
          <w:szCs w:val="24"/>
        </w:rPr>
        <w:t>. начальника МКУ «УО</w:t>
      </w:r>
      <w:proofErr w:type="gramStart"/>
      <w:r w:rsidRPr="009A3FB8">
        <w:rPr>
          <w:sz w:val="24"/>
          <w:szCs w:val="24"/>
        </w:rPr>
        <w:t xml:space="preserve">»:   </w:t>
      </w:r>
      <w:proofErr w:type="gramEnd"/>
      <w:r w:rsidRPr="009A3FB8">
        <w:rPr>
          <w:sz w:val="24"/>
          <w:szCs w:val="24"/>
        </w:rPr>
        <w:t xml:space="preserve">                                                </w:t>
      </w:r>
      <w:proofErr w:type="spellStart"/>
      <w:r w:rsidRPr="009A3FB8">
        <w:rPr>
          <w:sz w:val="24"/>
          <w:szCs w:val="24"/>
        </w:rPr>
        <w:t>М.Мусаев</w:t>
      </w:r>
      <w:proofErr w:type="spellEnd"/>
    </w:p>
    <w:p w:rsidR="009A3FB8" w:rsidRPr="009A3FB8" w:rsidRDefault="009A3FB8" w:rsidP="009A3FB8">
      <w:pPr>
        <w:rPr>
          <w:sz w:val="24"/>
          <w:szCs w:val="24"/>
        </w:rPr>
      </w:pPr>
    </w:p>
    <w:p w:rsidR="009A3FB8" w:rsidRPr="009A3FB8" w:rsidRDefault="009A3FB8" w:rsidP="009A3FB8">
      <w:pPr>
        <w:rPr>
          <w:sz w:val="24"/>
          <w:szCs w:val="24"/>
        </w:rPr>
      </w:pPr>
    </w:p>
    <w:p w:rsidR="009A3FB8" w:rsidRPr="009A3FB8" w:rsidRDefault="009A3FB8" w:rsidP="009A3FB8">
      <w:pPr>
        <w:rPr>
          <w:sz w:val="24"/>
          <w:szCs w:val="24"/>
        </w:rPr>
      </w:pPr>
    </w:p>
    <w:p w:rsidR="009A3FB8" w:rsidRDefault="009A3FB8" w:rsidP="009A3FB8">
      <w:pPr>
        <w:shd w:val="clear" w:color="auto" w:fill="FFFFFF"/>
        <w:spacing w:after="0" w:line="240" w:lineRule="auto"/>
        <w:ind w:left="567" w:firstLine="567"/>
        <w:rPr>
          <w:color w:val="333333"/>
          <w:sz w:val="24"/>
          <w:szCs w:val="24"/>
        </w:rPr>
      </w:pPr>
    </w:p>
    <w:p w:rsidR="009A3FB8" w:rsidRPr="005E01DC" w:rsidRDefault="009A3FB8" w:rsidP="009A3FB8">
      <w:pPr>
        <w:shd w:val="clear" w:color="auto" w:fill="FFFFFF"/>
        <w:spacing w:after="0" w:line="240" w:lineRule="auto"/>
        <w:ind w:left="567" w:firstLine="567"/>
        <w:rPr>
          <w:i/>
          <w:color w:val="333333"/>
          <w:sz w:val="20"/>
          <w:szCs w:val="20"/>
        </w:rPr>
      </w:pPr>
      <w:proofErr w:type="spellStart"/>
      <w:r w:rsidRPr="005E01DC">
        <w:rPr>
          <w:i/>
          <w:color w:val="333333"/>
          <w:sz w:val="20"/>
          <w:szCs w:val="20"/>
        </w:rPr>
        <w:t>Исп.Магомедова</w:t>
      </w:r>
      <w:proofErr w:type="spellEnd"/>
      <w:r w:rsidRPr="005E01DC">
        <w:rPr>
          <w:i/>
          <w:color w:val="333333"/>
          <w:sz w:val="20"/>
          <w:szCs w:val="20"/>
        </w:rPr>
        <w:t xml:space="preserve"> У.К.</w:t>
      </w:r>
    </w:p>
    <w:p w:rsidR="009A3FB8" w:rsidRPr="005E01DC" w:rsidRDefault="009A3FB8" w:rsidP="009A3FB8">
      <w:pPr>
        <w:shd w:val="clear" w:color="auto" w:fill="FFFFFF"/>
        <w:spacing w:after="0" w:line="240" w:lineRule="auto"/>
        <w:ind w:left="567" w:firstLine="567"/>
        <w:rPr>
          <w:i/>
          <w:color w:val="333333"/>
          <w:sz w:val="20"/>
          <w:szCs w:val="20"/>
        </w:rPr>
      </w:pPr>
      <w:r w:rsidRPr="005E01DC">
        <w:rPr>
          <w:i/>
          <w:color w:val="333333"/>
          <w:sz w:val="20"/>
          <w:szCs w:val="20"/>
        </w:rPr>
        <w:t>Тел.: 8 903 482 57 46</w:t>
      </w:r>
    </w:p>
    <w:p w:rsidR="009A3FB8" w:rsidRDefault="009A3FB8" w:rsidP="009A3FB8"/>
    <w:p w:rsidR="009A3FB8" w:rsidRDefault="009A3FB8" w:rsidP="009A3FB8"/>
    <w:p w:rsidR="009A3FB8" w:rsidRDefault="009A3FB8" w:rsidP="009A3FB8"/>
    <w:p w:rsidR="009A3FB8" w:rsidRDefault="009A3FB8" w:rsidP="009A3FB8"/>
    <w:p w:rsidR="009A3FB8" w:rsidRDefault="009A3FB8" w:rsidP="009A3FB8"/>
    <w:p w:rsidR="009A3FB8" w:rsidRDefault="009A3FB8" w:rsidP="009A3FB8"/>
    <w:p w:rsidR="009A3FB8" w:rsidRDefault="009A3FB8" w:rsidP="009A3FB8"/>
    <w:p w:rsidR="009A3FB8" w:rsidRDefault="009A3FB8" w:rsidP="009A3FB8"/>
    <w:p w:rsidR="009A3FB8" w:rsidRDefault="009A3FB8" w:rsidP="009A3FB8"/>
    <w:tbl>
      <w:tblPr>
        <w:tblW w:w="9837" w:type="dxa"/>
        <w:tblLook w:val="04A0" w:firstRow="1" w:lastRow="0" w:firstColumn="1" w:lastColumn="0" w:noHBand="0" w:noVBand="1"/>
      </w:tblPr>
      <w:tblGrid>
        <w:gridCol w:w="1186"/>
        <w:gridCol w:w="1197"/>
        <w:gridCol w:w="1191"/>
        <w:gridCol w:w="3677"/>
        <w:gridCol w:w="1293"/>
        <w:gridCol w:w="1293"/>
      </w:tblGrid>
      <w:tr w:rsidR="009A3FB8" w:rsidRPr="009A3FB8" w:rsidTr="009A3FB8">
        <w:trPr>
          <w:trHeight w:val="943"/>
        </w:trPr>
        <w:tc>
          <w:tcPr>
            <w:tcW w:w="1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lastRenderedPageBreak/>
              <w:t>Код МСУ</w:t>
            </w:r>
          </w:p>
        </w:tc>
        <w:tc>
          <w:tcPr>
            <w:tcW w:w="120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Код ОО</w:t>
            </w:r>
          </w:p>
        </w:tc>
        <w:tc>
          <w:tcPr>
            <w:tcW w:w="120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37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ФИО</w:t>
            </w:r>
          </w:p>
        </w:tc>
        <w:tc>
          <w:tcPr>
            <w:tcW w:w="12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Серия документа</w:t>
            </w:r>
          </w:p>
        </w:tc>
        <w:tc>
          <w:tcPr>
            <w:tcW w:w="12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Номер документа</w:t>
            </w:r>
          </w:p>
        </w:tc>
      </w:tr>
      <w:tr w:rsidR="009A3FB8" w:rsidRPr="009A3FB8" w:rsidTr="009A3FB8">
        <w:trPr>
          <w:trHeight w:val="572"/>
        </w:trPr>
        <w:tc>
          <w:tcPr>
            <w:tcW w:w="119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132</w:t>
            </w:r>
          </w:p>
        </w:tc>
        <w:tc>
          <w:tcPr>
            <w:tcW w:w="12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320020</w:t>
            </w:r>
          </w:p>
        </w:tc>
        <w:tc>
          <w:tcPr>
            <w:tcW w:w="12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11А</w:t>
            </w:r>
          </w:p>
        </w:tc>
        <w:tc>
          <w:tcPr>
            <w:tcW w:w="37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 xml:space="preserve">Алиев Магомед </w:t>
            </w:r>
            <w:proofErr w:type="spellStart"/>
            <w:r w:rsidRPr="009A3FB8">
              <w:rPr>
                <w:color w:val="auto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24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8216</w:t>
            </w:r>
          </w:p>
        </w:tc>
        <w:tc>
          <w:tcPr>
            <w:tcW w:w="124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886192</w:t>
            </w:r>
          </w:p>
        </w:tc>
      </w:tr>
      <w:tr w:rsidR="009A3FB8" w:rsidRPr="009A3FB8" w:rsidTr="009A3FB8">
        <w:trPr>
          <w:trHeight w:val="572"/>
        </w:trPr>
        <w:tc>
          <w:tcPr>
            <w:tcW w:w="119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132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320010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9A3FB8">
              <w:rPr>
                <w:color w:val="auto"/>
                <w:sz w:val="24"/>
                <w:szCs w:val="24"/>
              </w:rPr>
              <w:t>Багаматова</w:t>
            </w:r>
            <w:proofErr w:type="spellEnd"/>
            <w:r w:rsidRPr="009A3FB8">
              <w:rPr>
                <w:color w:val="auto"/>
                <w:sz w:val="24"/>
                <w:szCs w:val="24"/>
              </w:rPr>
              <w:t xml:space="preserve"> Заира </w:t>
            </w:r>
            <w:proofErr w:type="spellStart"/>
            <w:r w:rsidRPr="009A3FB8">
              <w:rPr>
                <w:color w:val="auto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8216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885932</w:t>
            </w:r>
          </w:p>
        </w:tc>
      </w:tr>
      <w:tr w:rsidR="009A3FB8" w:rsidRPr="009A3FB8" w:rsidTr="009A3FB8">
        <w:trPr>
          <w:trHeight w:val="572"/>
        </w:trPr>
        <w:tc>
          <w:tcPr>
            <w:tcW w:w="119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132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320014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 xml:space="preserve">Гаджиев Магомед </w:t>
            </w:r>
            <w:proofErr w:type="spellStart"/>
            <w:r w:rsidRPr="009A3FB8">
              <w:rPr>
                <w:color w:val="auto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8216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853438</w:t>
            </w:r>
          </w:p>
        </w:tc>
      </w:tr>
      <w:tr w:rsidR="009A3FB8" w:rsidRPr="009A3FB8" w:rsidTr="009A3FB8">
        <w:trPr>
          <w:trHeight w:val="572"/>
        </w:trPr>
        <w:tc>
          <w:tcPr>
            <w:tcW w:w="119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132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320018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 xml:space="preserve">Магомедов </w:t>
            </w:r>
            <w:proofErr w:type="spellStart"/>
            <w:r w:rsidRPr="009A3FB8">
              <w:rPr>
                <w:color w:val="auto"/>
                <w:sz w:val="24"/>
                <w:szCs w:val="24"/>
              </w:rPr>
              <w:t>Гасан</w:t>
            </w:r>
            <w:proofErr w:type="spellEnd"/>
            <w:r w:rsidRPr="009A3FB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FB8">
              <w:rPr>
                <w:color w:val="auto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8216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808338</w:t>
            </w:r>
          </w:p>
        </w:tc>
      </w:tr>
      <w:tr w:rsidR="009A3FB8" w:rsidRPr="009A3FB8" w:rsidTr="009A3FB8">
        <w:trPr>
          <w:trHeight w:val="572"/>
        </w:trPr>
        <w:tc>
          <w:tcPr>
            <w:tcW w:w="119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132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320018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 xml:space="preserve">Магомедов </w:t>
            </w:r>
            <w:proofErr w:type="spellStart"/>
            <w:r w:rsidRPr="009A3FB8">
              <w:rPr>
                <w:color w:val="auto"/>
                <w:sz w:val="24"/>
                <w:szCs w:val="24"/>
              </w:rPr>
              <w:t>Гусен</w:t>
            </w:r>
            <w:proofErr w:type="spellEnd"/>
            <w:r w:rsidRPr="009A3FB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FB8">
              <w:rPr>
                <w:color w:val="auto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8216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808337</w:t>
            </w:r>
          </w:p>
        </w:tc>
      </w:tr>
      <w:tr w:rsidR="009A3FB8" w:rsidRPr="009A3FB8" w:rsidTr="009A3FB8">
        <w:trPr>
          <w:trHeight w:val="572"/>
        </w:trPr>
        <w:tc>
          <w:tcPr>
            <w:tcW w:w="119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132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320014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 xml:space="preserve">Магомедов </w:t>
            </w:r>
            <w:proofErr w:type="spellStart"/>
            <w:r w:rsidRPr="009A3FB8">
              <w:rPr>
                <w:color w:val="auto"/>
                <w:sz w:val="24"/>
                <w:szCs w:val="24"/>
              </w:rPr>
              <w:t>Раджаб</w:t>
            </w:r>
            <w:proofErr w:type="spellEnd"/>
            <w:r w:rsidRPr="009A3FB8">
              <w:rPr>
                <w:color w:val="auto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8217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939807</w:t>
            </w:r>
          </w:p>
        </w:tc>
      </w:tr>
      <w:tr w:rsidR="009A3FB8" w:rsidRPr="009A3FB8" w:rsidTr="009A3FB8">
        <w:trPr>
          <w:trHeight w:val="572"/>
        </w:trPr>
        <w:tc>
          <w:tcPr>
            <w:tcW w:w="119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132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320020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11А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 xml:space="preserve">Магомедов Рамазан </w:t>
            </w:r>
            <w:proofErr w:type="spellStart"/>
            <w:r w:rsidRPr="009A3FB8">
              <w:rPr>
                <w:color w:val="auto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8217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987522</w:t>
            </w:r>
          </w:p>
        </w:tc>
      </w:tr>
      <w:tr w:rsidR="009A3FB8" w:rsidRPr="009A3FB8" w:rsidTr="009A3FB8">
        <w:trPr>
          <w:trHeight w:val="572"/>
        </w:trPr>
        <w:tc>
          <w:tcPr>
            <w:tcW w:w="119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132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320020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11А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 xml:space="preserve">Омаров </w:t>
            </w:r>
            <w:proofErr w:type="spellStart"/>
            <w:r w:rsidRPr="009A3FB8">
              <w:rPr>
                <w:color w:val="auto"/>
                <w:sz w:val="24"/>
                <w:szCs w:val="24"/>
              </w:rPr>
              <w:t>Лукман</w:t>
            </w:r>
            <w:proofErr w:type="spellEnd"/>
            <w:r w:rsidRPr="009A3FB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3FB8">
              <w:rPr>
                <w:color w:val="auto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8217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9A3FB8" w:rsidRPr="009A3FB8" w:rsidRDefault="009A3FB8" w:rsidP="009A3FB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A3FB8">
              <w:rPr>
                <w:color w:val="auto"/>
                <w:sz w:val="24"/>
                <w:szCs w:val="24"/>
              </w:rPr>
              <w:t>987560</w:t>
            </w:r>
          </w:p>
        </w:tc>
      </w:tr>
    </w:tbl>
    <w:p w:rsidR="009A3FB8" w:rsidRDefault="009A3FB8" w:rsidP="009A3FB8"/>
    <w:p w:rsidR="009A3FB8" w:rsidRDefault="009A3FB8" w:rsidP="009A3FB8"/>
    <w:p w:rsidR="009A3FB8" w:rsidRDefault="009A3FB8" w:rsidP="009A3FB8"/>
    <w:p w:rsidR="009A3FB8" w:rsidRDefault="009A3FB8" w:rsidP="009A3FB8"/>
    <w:p w:rsidR="009A3FB8" w:rsidRDefault="009A3FB8" w:rsidP="009A3FB8"/>
    <w:p w:rsidR="009A3FB8" w:rsidRDefault="009A3FB8" w:rsidP="009A3FB8"/>
    <w:p w:rsidR="009A3FB8" w:rsidRDefault="009A3FB8" w:rsidP="009A3FB8"/>
    <w:p w:rsidR="009A3FB8" w:rsidRDefault="009A3FB8" w:rsidP="009A3FB8"/>
    <w:p w:rsidR="009A3FB8" w:rsidRDefault="009A3FB8" w:rsidP="009A3FB8"/>
    <w:p w:rsidR="009A3FB8" w:rsidRPr="009A3FB8" w:rsidRDefault="009A3FB8" w:rsidP="009A3FB8"/>
    <w:sectPr w:rsidR="009A3FB8" w:rsidRPr="009A3FB8">
      <w:type w:val="continuous"/>
      <w:pgSz w:w="11904" w:h="16834"/>
      <w:pgMar w:top="2293" w:right="1190" w:bottom="2774" w:left="12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10" w:rsidRDefault="00EF2C10" w:rsidP="009A3FB8">
      <w:pPr>
        <w:spacing w:after="0" w:line="240" w:lineRule="auto"/>
      </w:pPr>
      <w:r>
        <w:separator/>
      </w:r>
    </w:p>
  </w:endnote>
  <w:endnote w:type="continuationSeparator" w:id="0">
    <w:p w:rsidR="00EF2C10" w:rsidRDefault="00EF2C10" w:rsidP="009A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10" w:rsidRDefault="00EF2C10" w:rsidP="009A3FB8">
      <w:pPr>
        <w:spacing w:after="0" w:line="240" w:lineRule="auto"/>
      </w:pPr>
      <w:r>
        <w:separator/>
      </w:r>
    </w:p>
  </w:footnote>
  <w:footnote w:type="continuationSeparator" w:id="0">
    <w:p w:rsidR="00EF2C10" w:rsidRDefault="00EF2C10" w:rsidP="009A3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E0"/>
    <w:rsid w:val="009A3FB8"/>
    <w:rsid w:val="00D21CE0"/>
    <w:rsid w:val="00E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C7BE"/>
  <w15:docId w15:val="{61D822A2-DFD5-4A1D-87E0-A53D4699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" w:line="230" w:lineRule="auto"/>
      <w:ind w:left="96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FB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9A3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FB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2020-01-17T11:20:00Z</dcterms:created>
  <dcterms:modified xsi:type="dcterms:W3CDTF">2020-01-17T11:20:00Z</dcterms:modified>
</cp:coreProperties>
</file>